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</w:pPr>
      <w:r w:rsidRPr="00657BA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u w:val="single"/>
          <w:bdr w:val="none" w:sz="0" w:space="0" w:color="auto" w:frame="1"/>
          <w:lang w:eastAsia="ru-RU"/>
        </w:rPr>
        <w:t>Осторожно! Паводок!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657BA3" w:rsidRPr="00657BA3" w:rsidRDefault="00657BA3" w:rsidP="0065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Весенний паводок — опасное природное явление, которое может привести                      к непредсказуемым последствиям. Находясь на водоемах, будьте предельно бдительны,        не оставляйте детей без присмотра, не позволяйте выходить на лед. Помните, соблюдая меры предосторожности, вы сохраняете жизнь себе и своим близким. Лед на реках                  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bdr w:val="none" w:sz="0" w:space="0" w:color="auto" w:frame="1"/>
          <w:lang w:eastAsia="ru-RU"/>
        </w:rPr>
        <w:t>Поэтому следует помнить:</w:t>
      </w:r>
    </w:p>
    <w:p w:rsidR="00657BA3" w:rsidRPr="00657BA3" w:rsidRDefault="00657BA3" w:rsidP="00657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на весеннем льду легко провалиться;</w:t>
      </w:r>
    </w:p>
    <w:p w:rsidR="00657BA3" w:rsidRPr="00657BA3" w:rsidRDefault="00657BA3" w:rsidP="00657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быстрее всего процесс распада льда происходит у берегов;</w:t>
      </w:r>
    </w:p>
    <w:p w:rsidR="00657BA3" w:rsidRPr="00657BA3" w:rsidRDefault="00657BA3" w:rsidP="00657BA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весенний лед, покрытый снегом, быстро превращается в рыхлую массу.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b/>
          <w:bCs/>
          <w:color w:val="339966"/>
          <w:sz w:val="26"/>
          <w:szCs w:val="26"/>
          <w:bdr w:val="none" w:sz="0" w:space="0" w:color="auto" w:frame="1"/>
          <w:lang w:eastAsia="ru-RU"/>
        </w:rPr>
        <w:t>В период весеннего паводка и ледохода запрещается: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выходить на водоемы;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переправляться через реку в период ледохода;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подходить близко к реке в местах затора льда,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стоять на обрывистом берегу, подвергающемуся разливу и обвалу;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приближаться к ледяным заторам,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отталкивать льдины от берегов,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измерять глубину реки или любого водоема,</w:t>
      </w:r>
    </w:p>
    <w:p w:rsidR="00657BA3" w:rsidRPr="00657BA3" w:rsidRDefault="00657BA3" w:rsidP="00657BA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ходить по льдинам и кататься на них.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 xml:space="preserve"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</w:t>
      </w:r>
      <w:proofErr w:type="gramStart"/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 xml:space="preserve"> местами игр детей.</w:t>
      </w:r>
    </w:p>
    <w:p w:rsidR="00D92DAF" w:rsidRPr="00657BA3" w:rsidRDefault="00D92DAF">
      <w:pPr>
        <w:rPr>
          <w:rFonts w:ascii="Times New Roman" w:hAnsi="Times New Roman" w:cs="Times New Roman"/>
        </w:rPr>
      </w:pPr>
    </w:p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РОДИТЕЛИ И ПЕДАГОГИ!</w:t>
      </w:r>
    </w:p>
    <w:p w:rsidR="00657BA3" w:rsidRPr="00657BA3" w:rsidRDefault="00657BA3" w:rsidP="00657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Не допускайте детей к реке без надзора взрослых; предупредите их об опасности нахождения на льду при вскрытии реки или озера.</w:t>
      </w:r>
    </w:p>
    <w:p w:rsidR="00657BA3" w:rsidRPr="00657BA3" w:rsidRDefault="00657BA3" w:rsidP="00657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Расскажите детям о правилах поведения в период паводка, запрещайте им шалить у воды. Оторванная льдина, холодная вода, быстрое течение грозят гибелью!</w:t>
      </w:r>
    </w:p>
    <w:p w:rsidR="00657BA3" w:rsidRPr="00657BA3" w:rsidRDefault="00657BA3" w:rsidP="00657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</w:t>
      </w:r>
    </w:p>
    <w:p w:rsidR="00657BA3" w:rsidRPr="00657BA3" w:rsidRDefault="00657BA3" w:rsidP="00657BA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Разъясните детям меры предосторожности в период ледохода и весеннего паводка.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</w:pPr>
    </w:p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ДЕТИ!</w:t>
      </w:r>
    </w:p>
    <w:p w:rsidR="00657BA3" w:rsidRPr="00657BA3" w:rsidRDefault="00657BA3" w:rsidP="00657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Не выходите на лед во время весеннего паводка.</w:t>
      </w:r>
    </w:p>
    <w:p w:rsidR="00657BA3" w:rsidRPr="00657BA3" w:rsidRDefault="00657BA3" w:rsidP="00657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Не стойте на обрывистых и подмытых берегах — они могут обвалиться.</w:t>
      </w:r>
    </w:p>
    <w:p w:rsidR="00657BA3" w:rsidRPr="00657BA3" w:rsidRDefault="00657BA3" w:rsidP="00657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Если вы оказались свидетелем несчастного случая на реке или озере, то не теряйтесь,                      не убегайте домой, а громко зовите на помощь, взрослые услышат и смогут выручить из беды</w:t>
      </w:r>
    </w:p>
    <w:p w:rsidR="00657BA3" w:rsidRPr="00657BA3" w:rsidRDefault="00657BA3" w:rsidP="00657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Будьте осторожны во время весеннего паводка и ледохода</w:t>
      </w:r>
    </w:p>
    <w:p w:rsidR="00657BA3" w:rsidRPr="00657BA3" w:rsidRDefault="00657BA3" w:rsidP="00657BA3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8E44AD"/>
          <w:sz w:val="26"/>
          <w:szCs w:val="26"/>
          <w:lang w:eastAsia="ru-RU"/>
        </w:rPr>
      </w:pPr>
      <w:r w:rsidRPr="00657BA3">
        <w:rPr>
          <w:rFonts w:ascii="Times New Roman" w:eastAsia="Times New Roman" w:hAnsi="Times New Roman" w:cs="Times New Roman"/>
          <w:color w:val="339966"/>
          <w:sz w:val="26"/>
          <w:szCs w:val="26"/>
          <w:bdr w:val="none" w:sz="0" w:space="0" w:color="auto" w:frame="1"/>
          <w:lang w:eastAsia="ru-RU"/>
        </w:rPr>
        <w:t>Не подвергайте свою жизнь опасности!</w:t>
      </w:r>
    </w:p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bdr w:val="none" w:sz="0" w:space="0" w:color="auto" w:frame="1"/>
          <w:lang w:eastAsia="ru-RU"/>
        </w:rPr>
      </w:pPr>
    </w:p>
    <w:p w:rsidR="00657BA3" w:rsidRPr="00657BA3" w:rsidRDefault="00657BA3" w:rsidP="00657B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lang w:eastAsia="ru-RU"/>
        </w:rPr>
      </w:pPr>
      <w:r w:rsidRPr="00657BA3">
        <w:rPr>
          <w:rFonts w:ascii="Times New Roman" w:eastAsia="Times New Roman" w:hAnsi="Times New Roman" w:cs="Times New Roman"/>
          <w:b/>
          <w:color w:val="FF0000"/>
          <w:sz w:val="26"/>
          <w:szCs w:val="26"/>
          <w:u w:val="single"/>
          <w:bdr w:val="none" w:sz="0" w:space="0" w:color="auto" w:frame="1"/>
          <w:lang w:eastAsia="ru-RU"/>
        </w:rPr>
        <w:t>БУДЬТЕ ВНИМАТЕЛЬНЫ И ОСТОРОЖНЫ! ЛЕД ВЕСНОЙ ОПАСЕН!</w:t>
      </w:r>
    </w:p>
    <w:p w:rsidR="00657BA3" w:rsidRPr="00657BA3" w:rsidRDefault="00657BA3">
      <w:pPr>
        <w:rPr>
          <w:rFonts w:ascii="Times New Roman" w:hAnsi="Times New Roman" w:cs="Times New Roman"/>
        </w:rPr>
      </w:pPr>
    </w:p>
    <w:p w:rsid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</w:pPr>
    </w:p>
    <w:p w:rsid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</w:pP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</w:pPr>
      <w:r w:rsidRPr="00657BA3"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  <w:lastRenderedPageBreak/>
        <w:t>Это нужно знать: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6"/>
          <w:szCs w:val="26"/>
          <w:u w:val="single"/>
        </w:rPr>
      </w:pP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Безопасным для человека считается лед толщиною не менее 15 сантиметров.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Если температура воздуха выше 0 градусов держится более 3 дней, то прочность льда снижается на 25%.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Прочность льда можно определить визуально: лед голубого цвета — прочный, белого — прочность его в 2 раза меньше, серый, матово-белый или с желтоватым оттенком лед ненадежен.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9966"/>
          <w:sz w:val="26"/>
          <w:szCs w:val="26"/>
          <w:bdr w:val="none" w:sz="0" w:space="0" w:color="auto" w:frame="1"/>
        </w:rPr>
      </w:pP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6"/>
          <w:szCs w:val="26"/>
          <w:u w:val="single"/>
        </w:rPr>
      </w:pPr>
      <w:r w:rsidRPr="00657BA3"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  <w:t>Что делать, если вы провалились в холодную воду: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Не паникуйте, не делайте резких движений, стабилизируйте дыхание.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Попытайтесь осторожно налечь грудью на край льда и забросить одну, а потом и другую ногу на лёд.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Если лед выдержал, перекатываясь, медленно ползите к берегу.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Ползите в ту сторону — откуда пришли, ведь лед здесь уже проверен па прочность.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339966"/>
          <w:sz w:val="26"/>
          <w:szCs w:val="26"/>
          <w:bdr w:val="none" w:sz="0" w:space="0" w:color="auto" w:frame="1"/>
        </w:rPr>
      </w:pP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6"/>
          <w:szCs w:val="26"/>
          <w:u w:val="single"/>
        </w:rPr>
      </w:pPr>
      <w:r w:rsidRPr="00657BA3"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  <w:t>Если нужна Ваша помощь: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Вооружитесь любой длинной палкой, доской, шестом или веревкой. Можно связать воедино шарфы, ремни или одежду.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Следуйте ползком, широко расставляя при этом руки и ноги и толкая перед собою спасательные средства, осторожно двигаться по направлению к полынье.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Остановитесь от находящегося человека в воде в нескольких метрах, бросьте ему веревку, край одежды, подайте палку или шест.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Осторожно вытащите пострадавшего на лед, и вместе ползком выбирайтесь из опасной зоны.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Ползите в ту сторону, откуда пришли.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Доставьте пострадавшего в теплое место.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>—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</w:t>
      </w:r>
    </w:p>
    <w:p w:rsidR="00657BA3" w:rsidRPr="00657BA3" w:rsidRDefault="00657BA3">
      <w:pPr>
        <w:rPr>
          <w:rFonts w:ascii="Times New Roman" w:hAnsi="Times New Roman" w:cs="Times New Roman"/>
        </w:rPr>
      </w:pP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FF0000"/>
          <w:sz w:val="26"/>
          <w:szCs w:val="26"/>
          <w:u w:val="single"/>
        </w:rPr>
      </w:pPr>
      <w:r w:rsidRPr="00657BA3">
        <w:rPr>
          <w:rStyle w:val="a4"/>
          <w:i/>
          <w:color w:val="FF0000"/>
          <w:sz w:val="26"/>
          <w:szCs w:val="26"/>
          <w:u w:val="single"/>
          <w:bdr w:val="none" w:sz="0" w:space="0" w:color="auto" w:frame="1"/>
        </w:rPr>
        <w:t>Как действовать при проваливании под лед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 xml:space="preserve">Если Вы провалились под лед, старайтесь передвигаться по тому краю полыньи, откуда идет течение. Это гарантия того, что Вас не затянет под лед. Добравшись до края полыньи, старайтесь </w:t>
      </w:r>
      <w:proofErr w:type="gramStart"/>
      <w:r w:rsidRPr="00657BA3">
        <w:rPr>
          <w:color w:val="339966"/>
          <w:sz w:val="26"/>
          <w:szCs w:val="26"/>
          <w:bdr w:val="none" w:sz="0" w:space="0" w:color="auto" w:frame="1"/>
        </w:rPr>
        <w:t>побольше</w:t>
      </w:r>
      <w:proofErr w:type="gramEnd"/>
      <w:r w:rsidRPr="00657BA3">
        <w:rPr>
          <w:color w:val="339966"/>
          <w:sz w:val="26"/>
          <w:szCs w:val="26"/>
          <w:bdr w:val="none" w:sz="0" w:space="0" w:color="auto" w:frame="1"/>
        </w:rPr>
        <w:t xml:space="preserve"> высунуться из воды, чтобы налечь грудью на закраину и забросить ногу на край льда. Если лед не выдержал, осторожно перевернитесь на спину и медленно ползите к берегу. Выбравшись на сушу, поспешите согреться: охлаждение может вызвать серьезные осложнения. Если на Ваших глазах кто-то провалился под лед, вооружитесь палкой, шестом или доской и осторожно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</w:t>
      </w:r>
      <w:proofErr w:type="spellStart"/>
      <w:r w:rsidRPr="00657BA3">
        <w:rPr>
          <w:color w:val="339966"/>
          <w:sz w:val="26"/>
          <w:szCs w:val="26"/>
          <w:bdr w:val="none" w:sz="0" w:space="0" w:color="auto" w:frame="1"/>
        </w:rPr>
        <w:t>протянутыйпредмет</w:t>
      </w:r>
      <w:proofErr w:type="spellEnd"/>
      <w:r w:rsidRPr="00657BA3">
        <w:rPr>
          <w:color w:val="339966"/>
          <w:sz w:val="26"/>
          <w:szCs w:val="26"/>
          <w:bdr w:val="none" w:sz="0" w:space="0" w:color="auto" w:frame="1"/>
        </w:rPr>
        <w:t>, аккуратно вытаскивайте его из воды. Выбравшись из полыньи, отползите подальше от её края.</w:t>
      </w:r>
      <w:r>
        <w:rPr>
          <w:color w:val="8E44AD"/>
          <w:sz w:val="26"/>
          <w:szCs w:val="26"/>
        </w:rPr>
        <w:t xml:space="preserve"> </w:t>
      </w:r>
      <w:bookmarkStart w:id="0" w:name="_GoBack"/>
      <w:bookmarkEnd w:id="0"/>
      <w:r w:rsidRPr="00657BA3">
        <w:rPr>
          <w:color w:val="339966"/>
          <w:sz w:val="26"/>
          <w:szCs w:val="26"/>
          <w:bdr w:val="none" w:sz="0" w:space="0" w:color="auto" w:frame="1"/>
        </w:rPr>
        <w:t>Строгое соблюдение мер предосторожности на льду — главное условие предотвращения несчастных случаев во время весеннего паводка.</w:t>
      </w:r>
    </w:p>
    <w:p w:rsidR="00657BA3" w:rsidRPr="00657BA3" w:rsidRDefault="00657BA3" w:rsidP="00657BA3">
      <w:pPr>
        <w:pStyle w:val="a3"/>
        <w:shd w:val="clear" w:color="auto" w:fill="FFFFFF"/>
        <w:spacing w:before="0" w:beforeAutospacing="0" w:after="0" w:afterAutospacing="0"/>
        <w:jc w:val="both"/>
        <w:rPr>
          <w:color w:val="8E44AD"/>
          <w:sz w:val="26"/>
          <w:szCs w:val="26"/>
        </w:rPr>
      </w:pPr>
      <w:r w:rsidRPr="00657BA3">
        <w:rPr>
          <w:color w:val="339966"/>
          <w:sz w:val="26"/>
          <w:szCs w:val="26"/>
          <w:bdr w:val="none" w:sz="0" w:space="0" w:color="auto" w:frame="1"/>
        </w:rPr>
        <w:t xml:space="preserve">Оказать немедленную помощь </w:t>
      </w:r>
      <w:proofErr w:type="gramStart"/>
      <w:r w:rsidRPr="00657BA3">
        <w:rPr>
          <w:color w:val="339966"/>
          <w:sz w:val="26"/>
          <w:szCs w:val="26"/>
          <w:bdr w:val="none" w:sz="0" w:space="0" w:color="auto" w:frame="1"/>
        </w:rPr>
        <w:t>терпящему</w:t>
      </w:r>
      <w:proofErr w:type="gramEnd"/>
      <w:r w:rsidRPr="00657BA3">
        <w:rPr>
          <w:color w:val="339966"/>
          <w:sz w:val="26"/>
          <w:szCs w:val="26"/>
          <w:bdr w:val="none" w:sz="0" w:space="0" w:color="auto" w:frame="1"/>
        </w:rPr>
        <w:t xml:space="preserve"> бедствие на воде — благородный долг каждого гражданина!</w:t>
      </w:r>
    </w:p>
    <w:p w:rsidR="00657BA3" w:rsidRPr="00657BA3" w:rsidRDefault="00657BA3">
      <w:pPr>
        <w:rPr>
          <w:rFonts w:ascii="Times New Roman" w:hAnsi="Times New Roman" w:cs="Times New Roman"/>
        </w:rPr>
      </w:pPr>
    </w:p>
    <w:sectPr w:rsidR="00657BA3" w:rsidRPr="00657BA3" w:rsidSect="00657BA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41A74"/>
    <w:multiLevelType w:val="multilevel"/>
    <w:tmpl w:val="FBD8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22288"/>
    <w:multiLevelType w:val="multilevel"/>
    <w:tmpl w:val="E4787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3034AC"/>
    <w:multiLevelType w:val="multilevel"/>
    <w:tmpl w:val="ECF4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CF254AA"/>
    <w:multiLevelType w:val="multilevel"/>
    <w:tmpl w:val="6A444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BE"/>
    <w:rsid w:val="003D24BE"/>
    <w:rsid w:val="00657BA3"/>
    <w:rsid w:val="00D9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B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7B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807</Words>
  <Characters>4605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2019-04-04T08:57:00Z</dcterms:created>
  <dcterms:modified xsi:type="dcterms:W3CDTF">2019-04-04T09:01:00Z</dcterms:modified>
</cp:coreProperties>
</file>